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AA5F4" w14:textId="6A9D33EA" w:rsidR="0060397A" w:rsidRDefault="0060397A" w:rsidP="00817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74CB">
        <w:rPr>
          <w:b/>
          <w:noProof/>
          <w:color w:val="FF0000"/>
        </w:rPr>
        <w:drawing>
          <wp:inline distT="0" distB="0" distL="0" distR="0" wp14:anchorId="2BDD93A5" wp14:editId="6E75E02E">
            <wp:extent cx="1914525" cy="838200"/>
            <wp:effectExtent l="0" t="0" r="9525" b="0"/>
            <wp:docPr id="1" name="Picture 1" descr="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65AB" w14:textId="4581099D" w:rsidR="00BC2F62" w:rsidRPr="0060397A" w:rsidRDefault="00817AFE" w:rsidP="0060397A">
      <w:pPr>
        <w:pStyle w:val="NoSpacing"/>
        <w:jc w:val="center"/>
        <w:rPr>
          <w:rFonts w:ascii="Constantia" w:hAnsi="Constantia"/>
          <w:b/>
          <w:bCs/>
        </w:rPr>
      </w:pPr>
      <w:r w:rsidRPr="0060397A">
        <w:rPr>
          <w:rFonts w:ascii="Constantia" w:hAnsi="Constantia"/>
          <w:b/>
          <w:bCs/>
        </w:rPr>
        <w:t>Public Library of New London Board of Trustees Meeting Minutes</w:t>
      </w:r>
    </w:p>
    <w:p w14:paraId="0EF90BBA" w14:textId="5C402077" w:rsidR="00817AFE" w:rsidRDefault="00BD6095" w:rsidP="0060397A">
      <w:pPr>
        <w:pStyle w:val="NoSpacing"/>
        <w:jc w:val="center"/>
        <w:rPr>
          <w:rFonts w:ascii="Constantia" w:hAnsi="Constantia"/>
          <w:b/>
          <w:bCs/>
        </w:rPr>
      </w:pPr>
      <w:r w:rsidRPr="0060397A">
        <w:rPr>
          <w:rFonts w:ascii="Constantia" w:hAnsi="Constantia"/>
          <w:b/>
          <w:bCs/>
        </w:rPr>
        <w:t>October 18, 2022</w:t>
      </w:r>
    </w:p>
    <w:p w14:paraId="232A683F" w14:textId="77777777" w:rsidR="0060397A" w:rsidRPr="0060397A" w:rsidRDefault="0060397A" w:rsidP="0060397A">
      <w:pPr>
        <w:pStyle w:val="NoSpacing"/>
        <w:jc w:val="center"/>
        <w:rPr>
          <w:rFonts w:ascii="Constantia" w:hAnsi="Constantia"/>
          <w:b/>
          <w:bCs/>
        </w:rPr>
      </w:pPr>
    </w:p>
    <w:p w14:paraId="06B23B86" w14:textId="442125B0" w:rsidR="00817AFE" w:rsidRPr="0060397A" w:rsidRDefault="00817AFE" w:rsidP="0002296D">
      <w:pPr>
        <w:jc w:val="both"/>
        <w:rPr>
          <w:rFonts w:ascii="Constantia" w:hAnsi="Constantia" w:cs="Times New Roman"/>
          <w:sz w:val="20"/>
          <w:szCs w:val="20"/>
        </w:rPr>
      </w:pPr>
      <w:r w:rsidRPr="0060397A">
        <w:rPr>
          <w:rFonts w:ascii="Constantia" w:hAnsi="Constantia" w:cs="Times New Roman"/>
          <w:b/>
          <w:bCs/>
          <w:sz w:val="20"/>
          <w:szCs w:val="20"/>
        </w:rPr>
        <w:t>Present:</w:t>
      </w:r>
      <w:r w:rsidRPr="0060397A">
        <w:rPr>
          <w:rFonts w:ascii="Constantia" w:hAnsi="Constantia" w:cs="Times New Roman"/>
          <w:sz w:val="20"/>
          <w:szCs w:val="20"/>
        </w:rPr>
        <w:t xml:space="preserve"> Nick Fischer (Zoom), Madhu Gupta, </w:t>
      </w:r>
      <w:r w:rsidR="007C1126" w:rsidRPr="0060397A">
        <w:rPr>
          <w:rFonts w:ascii="Constantia" w:hAnsi="Constantia" w:cs="Times New Roman"/>
          <w:sz w:val="20"/>
          <w:szCs w:val="20"/>
        </w:rPr>
        <w:t>Lonnie Braxton</w:t>
      </w:r>
      <w:r w:rsidRPr="0060397A">
        <w:rPr>
          <w:rFonts w:ascii="Constantia" w:hAnsi="Constantia" w:cs="Times New Roman"/>
          <w:sz w:val="20"/>
          <w:szCs w:val="20"/>
        </w:rPr>
        <w:t xml:space="preserve"> (Zoom), </w:t>
      </w:r>
      <w:r w:rsidR="003F10A5" w:rsidRPr="0060397A">
        <w:rPr>
          <w:rFonts w:ascii="Constantia" w:hAnsi="Constantia" w:cs="Times New Roman"/>
          <w:sz w:val="20"/>
          <w:szCs w:val="20"/>
        </w:rPr>
        <w:t xml:space="preserve">City Council Liaison </w:t>
      </w:r>
      <w:proofErr w:type="spellStart"/>
      <w:r w:rsidR="003F10A5" w:rsidRPr="0060397A">
        <w:rPr>
          <w:rFonts w:ascii="Constantia" w:hAnsi="Constantia" w:cs="Times New Roman"/>
          <w:sz w:val="20"/>
          <w:szCs w:val="20"/>
        </w:rPr>
        <w:t>Akil</w:t>
      </w:r>
      <w:proofErr w:type="spellEnd"/>
      <w:r w:rsidR="003F10A5" w:rsidRPr="0060397A">
        <w:rPr>
          <w:rFonts w:ascii="Constantia" w:hAnsi="Constantia" w:cs="Times New Roman"/>
          <w:sz w:val="20"/>
          <w:szCs w:val="20"/>
        </w:rPr>
        <w:t xml:space="preserve"> Peck, </w:t>
      </w:r>
      <w:proofErr w:type="spellStart"/>
      <w:r w:rsidRPr="0060397A">
        <w:rPr>
          <w:rFonts w:ascii="Constantia" w:hAnsi="Constantia" w:cs="Times New Roman"/>
          <w:sz w:val="20"/>
          <w:szCs w:val="20"/>
        </w:rPr>
        <w:t>Daneen</w:t>
      </w:r>
      <w:proofErr w:type="spellEnd"/>
      <w:r w:rsidRPr="0060397A">
        <w:rPr>
          <w:rFonts w:ascii="Constantia" w:hAnsi="Constantia" w:cs="Times New Roman"/>
          <w:sz w:val="20"/>
          <w:szCs w:val="20"/>
        </w:rPr>
        <w:t xml:space="preserve"> Roth</w:t>
      </w:r>
      <w:r w:rsidR="007C1126" w:rsidRPr="0060397A">
        <w:rPr>
          <w:rFonts w:ascii="Constantia" w:hAnsi="Constantia" w:cs="Times New Roman"/>
          <w:sz w:val="20"/>
          <w:szCs w:val="20"/>
        </w:rPr>
        <w:t>, Henry Kydd (Zoom)</w:t>
      </w:r>
      <w:r w:rsidR="0081412A" w:rsidRPr="0060397A">
        <w:rPr>
          <w:rFonts w:ascii="Constantia" w:hAnsi="Constantia" w:cs="Times New Roman"/>
          <w:sz w:val="20"/>
          <w:szCs w:val="20"/>
        </w:rPr>
        <w:t>, Victoria Mueller (Zoom)</w:t>
      </w:r>
    </w:p>
    <w:p w14:paraId="0AB8F0D3" w14:textId="3AEE1478" w:rsidR="003F10A5" w:rsidRPr="0060397A" w:rsidRDefault="0002296D" w:rsidP="0002296D">
      <w:pPr>
        <w:jc w:val="both"/>
        <w:rPr>
          <w:rFonts w:ascii="Constantia" w:hAnsi="Constantia" w:cs="Times New Roman"/>
        </w:rPr>
      </w:pPr>
      <w:r w:rsidRPr="0002296D">
        <w:rPr>
          <w:rFonts w:ascii="Constantia" w:hAnsi="Constantia" w:cs="Times New Roman"/>
          <w:b/>
          <w:bCs/>
          <w:u w:val="single"/>
        </w:rPr>
        <w:t>Call to Order:</w:t>
      </w:r>
      <w:r>
        <w:rPr>
          <w:rFonts w:ascii="Constantia" w:hAnsi="Constantia" w:cs="Times New Roman"/>
        </w:rPr>
        <w:t xml:space="preserve"> </w:t>
      </w:r>
      <w:r w:rsidR="00817AFE" w:rsidRPr="0060397A">
        <w:rPr>
          <w:rFonts w:ascii="Constantia" w:hAnsi="Constantia" w:cs="Times New Roman"/>
        </w:rPr>
        <w:t xml:space="preserve">Board President </w:t>
      </w:r>
      <w:proofErr w:type="spellStart"/>
      <w:r w:rsidR="00817AFE" w:rsidRPr="0060397A">
        <w:rPr>
          <w:rFonts w:ascii="Constantia" w:hAnsi="Constantia" w:cs="Times New Roman"/>
        </w:rPr>
        <w:t>Daneen</w:t>
      </w:r>
      <w:proofErr w:type="spellEnd"/>
      <w:r w:rsidR="00817AFE" w:rsidRPr="0060397A">
        <w:rPr>
          <w:rFonts w:ascii="Constantia" w:hAnsi="Constantia" w:cs="Times New Roman"/>
        </w:rPr>
        <w:t xml:space="preserve"> Roth called the meeting to order </w:t>
      </w:r>
      <w:r w:rsidR="0075260B" w:rsidRPr="0060397A">
        <w:rPr>
          <w:rFonts w:ascii="Constantia" w:hAnsi="Constantia" w:cs="Times New Roman"/>
        </w:rPr>
        <w:t>at 4:</w:t>
      </w:r>
      <w:r w:rsidR="008A78B2" w:rsidRPr="0060397A">
        <w:rPr>
          <w:rFonts w:ascii="Constantia" w:hAnsi="Constantia" w:cs="Times New Roman"/>
        </w:rPr>
        <w:t>12</w:t>
      </w:r>
      <w:r w:rsidR="0075260B" w:rsidRPr="0060397A">
        <w:rPr>
          <w:rFonts w:ascii="Constantia" w:hAnsi="Constantia" w:cs="Times New Roman"/>
        </w:rPr>
        <w:t xml:space="preserve"> p.m.</w:t>
      </w:r>
    </w:p>
    <w:p w14:paraId="7F56659B" w14:textId="7FD0202B" w:rsidR="0075260B" w:rsidRPr="0060397A" w:rsidRDefault="0060397A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u w:val="single"/>
        </w:rPr>
        <w:t>Action:</w:t>
      </w:r>
      <w:r>
        <w:rPr>
          <w:rFonts w:ascii="Constantia" w:hAnsi="Constantia" w:cs="Times New Roman"/>
        </w:rPr>
        <w:t xml:space="preserve"> </w:t>
      </w:r>
      <w:r w:rsidR="0075260B" w:rsidRPr="0060397A">
        <w:rPr>
          <w:rFonts w:ascii="Constantia" w:hAnsi="Constantia" w:cs="Times New Roman"/>
        </w:rPr>
        <w:t xml:space="preserve">Notes of the Board Meeting of </w:t>
      </w:r>
      <w:r w:rsidR="005E2DC4" w:rsidRPr="0060397A">
        <w:rPr>
          <w:rFonts w:ascii="Constantia" w:hAnsi="Constantia" w:cs="Times New Roman"/>
        </w:rPr>
        <w:t xml:space="preserve">August </w:t>
      </w:r>
      <w:r w:rsidR="002A3B26" w:rsidRPr="0060397A">
        <w:rPr>
          <w:rFonts w:ascii="Constantia" w:hAnsi="Constantia" w:cs="Times New Roman"/>
        </w:rPr>
        <w:t>16, 2022</w:t>
      </w:r>
      <w:r w:rsidR="00B13D9A">
        <w:rPr>
          <w:rFonts w:ascii="Constantia" w:hAnsi="Constantia" w:cs="Times New Roman"/>
        </w:rPr>
        <w:t>,</w:t>
      </w:r>
      <w:r w:rsidR="0075260B" w:rsidRPr="0060397A">
        <w:rPr>
          <w:rFonts w:ascii="Constantia" w:hAnsi="Constantia" w:cs="Times New Roman"/>
        </w:rPr>
        <w:t xml:space="preserve"> were moved to approval by Nick Fischer, seconded by </w:t>
      </w:r>
      <w:r w:rsidR="00026E48" w:rsidRPr="0060397A">
        <w:rPr>
          <w:rFonts w:ascii="Constantia" w:hAnsi="Constantia" w:cs="Times New Roman"/>
        </w:rPr>
        <w:t>Henry Kydd.</w:t>
      </w:r>
      <w:r w:rsidR="0075260B" w:rsidRPr="0060397A">
        <w:rPr>
          <w:rFonts w:ascii="Constantia" w:hAnsi="Constantia" w:cs="Times New Roman"/>
        </w:rPr>
        <w:t xml:space="preserve"> Unanimously approved. </w:t>
      </w:r>
    </w:p>
    <w:p w14:paraId="39C6AAB6" w14:textId="2A9E7A88" w:rsidR="003A04C8" w:rsidRPr="0060397A" w:rsidRDefault="0075260B" w:rsidP="00162674">
      <w:pPr>
        <w:jc w:val="center"/>
        <w:rPr>
          <w:rFonts w:ascii="Constantia" w:hAnsi="Constantia" w:cs="Times New Roman"/>
          <w:b/>
          <w:bCs/>
          <w:u w:val="single"/>
        </w:rPr>
      </w:pPr>
      <w:r w:rsidRPr="0060397A">
        <w:rPr>
          <w:rFonts w:ascii="Constantia" w:hAnsi="Constantia" w:cs="Times New Roman"/>
          <w:b/>
          <w:bCs/>
          <w:u w:val="single"/>
        </w:rPr>
        <w:t>Executive Director</w:t>
      </w:r>
      <w:r w:rsidR="007F72EF" w:rsidRPr="0060397A">
        <w:rPr>
          <w:rFonts w:ascii="Constantia" w:hAnsi="Constantia" w:cs="Times New Roman"/>
          <w:b/>
          <w:bCs/>
          <w:u w:val="single"/>
        </w:rPr>
        <w:t xml:space="preserve"> Madhu Gupta</w:t>
      </w:r>
      <w:r w:rsidRPr="0060397A">
        <w:rPr>
          <w:rFonts w:ascii="Constantia" w:hAnsi="Constantia" w:cs="Times New Roman"/>
          <w:b/>
          <w:bCs/>
          <w:u w:val="single"/>
        </w:rPr>
        <w:t xml:space="preserve"> </w:t>
      </w:r>
      <w:r w:rsidR="00FF0EB6" w:rsidRPr="0060397A">
        <w:rPr>
          <w:rFonts w:ascii="Constantia" w:hAnsi="Constantia" w:cs="Times New Roman"/>
          <w:b/>
          <w:bCs/>
          <w:u w:val="single"/>
        </w:rPr>
        <w:t>shared</w:t>
      </w:r>
      <w:r w:rsidRPr="0060397A">
        <w:rPr>
          <w:rFonts w:ascii="Constantia" w:hAnsi="Constantia" w:cs="Times New Roman"/>
          <w:b/>
          <w:bCs/>
          <w:u w:val="single"/>
        </w:rPr>
        <w:t xml:space="preserve"> the highlights of her report</w:t>
      </w:r>
      <w:r w:rsidR="003A04C8" w:rsidRPr="0060397A">
        <w:rPr>
          <w:rFonts w:ascii="Constantia" w:hAnsi="Constantia" w:cs="Times New Roman"/>
          <w:b/>
          <w:bCs/>
          <w:u w:val="single"/>
        </w:rPr>
        <w:t>:</w:t>
      </w:r>
    </w:p>
    <w:p w14:paraId="770A0C05" w14:textId="79D7AEA1" w:rsidR="000B2D90" w:rsidRPr="0060397A" w:rsidRDefault="00AA05B3" w:rsidP="0002296D">
      <w:pPr>
        <w:pStyle w:val="ListParagraph"/>
        <w:numPr>
          <w:ilvl w:val="0"/>
          <w:numId w:val="1"/>
        </w:num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 xml:space="preserve">the </w:t>
      </w:r>
      <w:r w:rsidR="007820D4" w:rsidRPr="0060397A">
        <w:rPr>
          <w:rFonts w:ascii="Constantia" w:hAnsi="Constantia" w:cs="Times New Roman"/>
        </w:rPr>
        <w:t>PLNL receiv</w:t>
      </w:r>
      <w:r w:rsidR="003A04C8" w:rsidRPr="0060397A">
        <w:rPr>
          <w:rFonts w:ascii="Constantia" w:hAnsi="Constantia" w:cs="Times New Roman"/>
        </w:rPr>
        <w:t>ed</w:t>
      </w:r>
      <w:r w:rsidR="007820D4" w:rsidRPr="0060397A">
        <w:rPr>
          <w:rFonts w:ascii="Constantia" w:hAnsi="Constantia" w:cs="Times New Roman"/>
        </w:rPr>
        <w:t xml:space="preserve"> the </w:t>
      </w:r>
      <w:r w:rsidRPr="0060397A">
        <w:rPr>
          <w:rFonts w:ascii="Constantia" w:hAnsi="Constantia" w:cs="Times New Roman"/>
        </w:rPr>
        <w:t xml:space="preserve">ARPA </w:t>
      </w:r>
      <w:r w:rsidR="000E69AE" w:rsidRPr="0060397A">
        <w:rPr>
          <w:rFonts w:ascii="Constantia" w:hAnsi="Constantia" w:cs="Times New Roman"/>
        </w:rPr>
        <w:t xml:space="preserve">and Fiber to </w:t>
      </w:r>
      <w:r w:rsidR="007820D4" w:rsidRPr="0060397A">
        <w:rPr>
          <w:rFonts w:ascii="Constantia" w:hAnsi="Constantia" w:cs="Times New Roman"/>
        </w:rPr>
        <w:t>L</w:t>
      </w:r>
      <w:r w:rsidR="000E69AE" w:rsidRPr="0060397A">
        <w:rPr>
          <w:rFonts w:ascii="Constantia" w:hAnsi="Constantia" w:cs="Times New Roman"/>
        </w:rPr>
        <w:t xml:space="preserve">ibrary Grants. </w:t>
      </w:r>
      <w:r w:rsidR="00B22E27" w:rsidRPr="0060397A">
        <w:rPr>
          <w:rFonts w:ascii="Constantia" w:hAnsi="Constantia" w:cs="Times New Roman"/>
        </w:rPr>
        <w:t>Additionally, i</w:t>
      </w:r>
      <w:r w:rsidR="007820D4" w:rsidRPr="0060397A">
        <w:rPr>
          <w:rFonts w:ascii="Constantia" w:hAnsi="Constantia" w:cs="Times New Roman"/>
        </w:rPr>
        <w:t>n partnership with the Child and Family</w:t>
      </w:r>
      <w:r w:rsidR="00CB44AC" w:rsidRPr="0060397A">
        <w:rPr>
          <w:rFonts w:ascii="Constantia" w:hAnsi="Constantia" w:cs="Times New Roman"/>
        </w:rPr>
        <w:t xml:space="preserve"> Agency and with support from the City of New London, a mental health consultant will be at the library (details to follow)</w:t>
      </w:r>
      <w:r w:rsidR="00581D9B" w:rsidRPr="0060397A">
        <w:rPr>
          <w:rFonts w:ascii="Constantia" w:hAnsi="Constantia" w:cs="Times New Roman"/>
        </w:rPr>
        <w:t xml:space="preserve">.  </w:t>
      </w:r>
      <w:r w:rsidR="000E69AE" w:rsidRPr="0060397A">
        <w:rPr>
          <w:rFonts w:ascii="Constantia" w:hAnsi="Constantia" w:cs="Times New Roman"/>
        </w:rPr>
        <w:t xml:space="preserve"> </w:t>
      </w:r>
    </w:p>
    <w:p w14:paraId="6253483A" w14:textId="64934819" w:rsidR="003A04C8" w:rsidRPr="0060397A" w:rsidRDefault="00A35882" w:rsidP="0002296D">
      <w:pPr>
        <w:pStyle w:val="ListParagraph"/>
        <w:numPr>
          <w:ilvl w:val="0"/>
          <w:numId w:val="1"/>
        </w:num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 xml:space="preserve">PLNL </w:t>
      </w:r>
      <w:r w:rsidR="0002296D">
        <w:rPr>
          <w:rFonts w:ascii="Constantia" w:hAnsi="Constantia" w:cs="Times New Roman"/>
        </w:rPr>
        <w:t xml:space="preserve">is </w:t>
      </w:r>
      <w:r w:rsidRPr="0060397A">
        <w:rPr>
          <w:rFonts w:ascii="Constantia" w:hAnsi="Constantia" w:cs="Times New Roman"/>
        </w:rPr>
        <w:t xml:space="preserve">waiting to hear </w:t>
      </w:r>
      <w:r w:rsidR="0002296D">
        <w:rPr>
          <w:rFonts w:ascii="Constantia" w:hAnsi="Constantia" w:cs="Times New Roman"/>
        </w:rPr>
        <w:t>the application results</w:t>
      </w:r>
      <w:r w:rsidRPr="0060397A">
        <w:rPr>
          <w:rFonts w:ascii="Constantia" w:hAnsi="Constantia" w:cs="Times New Roman"/>
        </w:rPr>
        <w:t xml:space="preserve"> for the 2022 State Construction Grant</w:t>
      </w:r>
      <w:r w:rsidR="0002296D">
        <w:rPr>
          <w:rFonts w:ascii="Constantia" w:hAnsi="Constantia" w:cs="Times New Roman"/>
        </w:rPr>
        <w:t xml:space="preserve"> (results in November).</w:t>
      </w:r>
    </w:p>
    <w:p w14:paraId="46A0BF48" w14:textId="43E4B8DE" w:rsidR="00A35882" w:rsidRPr="0060397A" w:rsidRDefault="00A35882" w:rsidP="0002296D">
      <w:pPr>
        <w:pStyle w:val="ListParagraph"/>
        <w:numPr>
          <w:ilvl w:val="0"/>
          <w:numId w:val="1"/>
        </w:num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 xml:space="preserve">Congratulations to PLNL Board member Elizabeth Garcia Gonzalez </w:t>
      </w:r>
      <w:r w:rsidR="00416B4C" w:rsidRPr="0060397A">
        <w:rPr>
          <w:rFonts w:ascii="Constantia" w:hAnsi="Constantia" w:cs="Times New Roman"/>
        </w:rPr>
        <w:t>who was honored for her dedication to the community during the Hispanic Heritage Month celebration at the library</w:t>
      </w:r>
    </w:p>
    <w:p w14:paraId="3894FEE1" w14:textId="351C5EC2" w:rsidR="006F7452" w:rsidRPr="0060397A" w:rsidRDefault="006F7452" w:rsidP="0002296D">
      <w:pPr>
        <w:pStyle w:val="ListParagraph"/>
        <w:numPr>
          <w:ilvl w:val="0"/>
          <w:numId w:val="1"/>
        </w:num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>Adopt-a-Book fundraiser kickoff to be held in the first week of November</w:t>
      </w:r>
    </w:p>
    <w:p w14:paraId="1C6C0E32" w14:textId="75716402" w:rsidR="004544FC" w:rsidRPr="0060397A" w:rsidRDefault="004544FC" w:rsidP="0002296D">
      <w:pPr>
        <w:pStyle w:val="ListParagraph"/>
        <w:numPr>
          <w:ilvl w:val="0"/>
          <w:numId w:val="1"/>
        </w:num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>Toy Lending Library is open to the publi</w:t>
      </w:r>
      <w:r w:rsidR="00CE35C2" w:rsidRPr="0060397A">
        <w:rPr>
          <w:rFonts w:ascii="Constantia" w:hAnsi="Constantia" w:cs="Times New Roman"/>
        </w:rPr>
        <w:t>c (79 toys were checked out in the month of September).</w:t>
      </w:r>
    </w:p>
    <w:p w14:paraId="1A16A62D" w14:textId="1CCF8B99" w:rsidR="00CE35C2" w:rsidRPr="0060397A" w:rsidRDefault="00CE35C2" w:rsidP="0002296D">
      <w:pPr>
        <w:pStyle w:val="ListParagraph"/>
        <w:numPr>
          <w:ilvl w:val="0"/>
          <w:numId w:val="1"/>
        </w:num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>Library will be open from 1-4 PM on Sundays beginning October 23</w:t>
      </w:r>
      <w:r w:rsidR="00FF0EB6" w:rsidRPr="0060397A">
        <w:rPr>
          <w:rFonts w:ascii="Constantia" w:hAnsi="Constantia" w:cs="Times New Roman"/>
        </w:rPr>
        <w:t xml:space="preserve">.  </w:t>
      </w:r>
    </w:p>
    <w:p w14:paraId="4FAB017E" w14:textId="4989E51F" w:rsidR="00FF0EB6" w:rsidRPr="0060397A" w:rsidRDefault="00FF0EB6" w:rsidP="0002296D">
      <w:pPr>
        <w:jc w:val="both"/>
        <w:rPr>
          <w:rFonts w:ascii="Constantia" w:hAnsi="Constantia" w:cs="Times New Roman"/>
          <w:i/>
          <w:iCs/>
        </w:rPr>
      </w:pPr>
      <w:r w:rsidRPr="0060397A">
        <w:rPr>
          <w:rFonts w:ascii="Constantia" w:hAnsi="Constantia" w:cs="Times New Roman"/>
          <w:i/>
          <w:iCs/>
        </w:rPr>
        <w:t xml:space="preserve">Please see Executive Director Madhu Gupta’s </w:t>
      </w:r>
      <w:hyperlink r:id="rId9" w:history="1">
        <w:r w:rsidRPr="0060397A">
          <w:rPr>
            <w:rStyle w:val="Hyperlink"/>
            <w:rFonts w:ascii="Constantia" w:hAnsi="Constantia" w:cs="Times New Roman"/>
            <w:i/>
            <w:iCs/>
          </w:rPr>
          <w:t>full report</w:t>
        </w:r>
      </w:hyperlink>
      <w:r w:rsidRPr="0060397A">
        <w:rPr>
          <w:rFonts w:ascii="Constantia" w:hAnsi="Constantia" w:cs="Times New Roman"/>
          <w:i/>
          <w:iCs/>
        </w:rPr>
        <w:t xml:space="preserve"> for more details.  </w:t>
      </w:r>
    </w:p>
    <w:p w14:paraId="54E81CF5" w14:textId="2A604F67" w:rsidR="00EB0388" w:rsidRPr="0060397A" w:rsidRDefault="00DB03C0" w:rsidP="00162674">
      <w:pPr>
        <w:jc w:val="center"/>
        <w:rPr>
          <w:rFonts w:ascii="Constantia" w:hAnsi="Constantia" w:cs="Times New Roman"/>
          <w:b/>
          <w:bCs/>
          <w:u w:val="single"/>
        </w:rPr>
      </w:pPr>
      <w:r w:rsidRPr="0060397A">
        <w:rPr>
          <w:rFonts w:ascii="Constantia" w:hAnsi="Constantia" w:cs="Times New Roman"/>
          <w:b/>
          <w:bCs/>
          <w:u w:val="single"/>
        </w:rPr>
        <w:t>Committee Reports:</w:t>
      </w:r>
    </w:p>
    <w:p w14:paraId="4577F99C" w14:textId="72DBC96F" w:rsidR="00EB0388" w:rsidRPr="0060397A" w:rsidRDefault="00EB0388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t>Personnel and Nominating</w:t>
      </w:r>
      <w:r w:rsidRPr="0060397A">
        <w:rPr>
          <w:rFonts w:ascii="Constantia" w:hAnsi="Constantia" w:cs="Times New Roman"/>
        </w:rPr>
        <w:t xml:space="preserve"> – </w:t>
      </w:r>
      <w:r w:rsidR="00DB03C0" w:rsidRPr="0060397A">
        <w:rPr>
          <w:rFonts w:ascii="Constantia" w:hAnsi="Constantia" w:cs="Times New Roman"/>
        </w:rPr>
        <w:t>no report.</w:t>
      </w:r>
    </w:p>
    <w:p w14:paraId="40D7E258" w14:textId="2B1C3D9F" w:rsidR="00BC4BB8" w:rsidRPr="0060397A" w:rsidRDefault="00BC4BB8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t>Finance Committee</w:t>
      </w:r>
      <w:r w:rsidRPr="0060397A">
        <w:rPr>
          <w:rFonts w:ascii="Constantia" w:hAnsi="Constantia" w:cs="Times New Roman"/>
        </w:rPr>
        <w:t xml:space="preserve"> – </w:t>
      </w:r>
      <w:r w:rsidR="00DB03C0" w:rsidRPr="0060397A">
        <w:rPr>
          <w:rFonts w:ascii="Constantia" w:hAnsi="Constantia" w:cs="Times New Roman"/>
        </w:rPr>
        <w:t>no report</w:t>
      </w:r>
      <w:r w:rsidR="00397A9A" w:rsidRPr="0060397A">
        <w:rPr>
          <w:rFonts w:ascii="Constantia" w:hAnsi="Constantia" w:cs="Times New Roman"/>
        </w:rPr>
        <w:t>.</w:t>
      </w:r>
    </w:p>
    <w:p w14:paraId="14289C6C" w14:textId="26F8070A" w:rsidR="00BC4BB8" w:rsidRPr="0060397A" w:rsidRDefault="00BC4BB8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t>Development Committee</w:t>
      </w:r>
      <w:r w:rsidRPr="0060397A">
        <w:rPr>
          <w:rFonts w:ascii="Constantia" w:hAnsi="Constantia" w:cs="Times New Roman"/>
        </w:rPr>
        <w:t xml:space="preserve"> – </w:t>
      </w:r>
      <w:r w:rsidR="00397A9A" w:rsidRPr="0060397A">
        <w:rPr>
          <w:rFonts w:ascii="Constantia" w:hAnsi="Constantia" w:cs="Times New Roman"/>
        </w:rPr>
        <w:t>no report.</w:t>
      </w:r>
    </w:p>
    <w:p w14:paraId="2C20882D" w14:textId="664666D3" w:rsidR="003C7449" w:rsidRPr="0060397A" w:rsidRDefault="003C7449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t>Grants</w:t>
      </w:r>
      <w:r w:rsidRPr="0060397A">
        <w:rPr>
          <w:rFonts w:ascii="Constantia" w:hAnsi="Constantia" w:cs="Times New Roman"/>
          <w:b/>
          <w:bCs/>
        </w:rPr>
        <w:t xml:space="preserve"> </w:t>
      </w:r>
      <w:r w:rsidR="00397A9A" w:rsidRPr="0060397A">
        <w:rPr>
          <w:rFonts w:ascii="Constantia" w:hAnsi="Constantia" w:cs="Times New Roman"/>
        </w:rPr>
        <w:t>– see Executive Director’s</w:t>
      </w:r>
      <w:r w:rsidRPr="0060397A">
        <w:rPr>
          <w:rFonts w:ascii="Constantia" w:hAnsi="Constantia" w:cs="Times New Roman"/>
        </w:rPr>
        <w:t xml:space="preserve"> report</w:t>
      </w:r>
      <w:r w:rsidR="00397A9A" w:rsidRPr="0060397A">
        <w:rPr>
          <w:rFonts w:ascii="Constantia" w:hAnsi="Constantia" w:cs="Times New Roman"/>
        </w:rPr>
        <w:t>.</w:t>
      </w:r>
    </w:p>
    <w:p w14:paraId="77F5D8D8" w14:textId="71A2A567" w:rsidR="002F2173" w:rsidRPr="0060397A" w:rsidRDefault="003C7449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t>Building and Grounds</w:t>
      </w:r>
      <w:r w:rsidRPr="0060397A">
        <w:rPr>
          <w:rFonts w:ascii="Constantia" w:hAnsi="Constantia" w:cs="Times New Roman"/>
        </w:rPr>
        <w:t xml:space="preserve"> </w:t>
      </w:r>
      <w:r w:rsidR="002F2173" w:rsidRPr="0060397A">
        <w:rPr>
          <w:rFonts w:ascii="Constantia" w:hAnsi="Constantia" w:cs="Times New Roman"/>
        </w:rPr>
        <w:t>–</w:t>
      </w:r>
      <w:r w:rsidR="00D912F2" w:rsidRPr="0060397A">
        <w:rPr>
          <w:rFonts w:ascii="Constantia" w:hAnsi="Constantia" w:cs="Times New Roman"/>
        </w:rPr>
        <w:t xml:space="preserve"> </w:t>
      </w:r>
      <w:r w:rsidR="00397A9A" w:rsidRPr="0060397A">
        <w:rPr>
          <w:rFonts w:ascii="Constantia" w:hAnsi="Constantia" w:cs="Times New Roman"/>
        </w:rPr>
        <w:t>no report.</w:t>
      </w:r>
    </w:p>
    <w:p w14:paraId="532B5022" w14:textId="0D64A709" w:rsidR="00D76612" w:rsidRPr="0060397A" w:rsidRDefault="002F2173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t>Friends of the Library</w:t>
      </w:r>
      <w:r w:rsidRPr="0060397A">
        <w:rPr>
          <w:rFonts w:ascii="Constantia" w:hAnsi="Constantia" w:cs="Times New Roman"/>
        </w:rPr>
        <w:t xml:space="preserve"> – </w:t>
      </w:r>
      <w:r w:rsidR="00397A9A" w:rsidRPr="0060397A">
        <w:rPr>
          <w:rFonts w:ascii="Constantia" w:hAnsi="Constantia" w:cs="Times New Roman"/>
        </w:rPr>
        <w:t xml:space="preserve">Board President </w:t>
      </w:r>
      <w:proofErr w:type="spellStart"/>
      <w:r w:rsidRPr="0060397A">
        <w:rPr>
          <w:rFonts w:ascii="Constantia" w:hAnsi="Constantia" w:cs="Times New Roman"/>
        </w:rPr>
        <w:t>Daneen</w:t>
      </w:r>
      <w:proofErr w:type="spellEnd"/>
      <w:r w:rsidR="00397A9A" w:rsidRPr="0060397A">
        <w:rPr>
          <w:rFonts w:ascii="Constantia" w:hAnsi="Constantia" w:cs="Times New Roman"/>
        </w:rPr>
        <w:t xml:space="preserve"> Roth mentioned speaking with Fran </w:t>
      </w:r>
      <w:proofErr w:type="spellStart"/>
      <w:r w:rsidR="00397A9A" w:rsidRPr="0060397A">
        <w:rPr>
          <w:rFonts w:ascii="Constantia" w:hAnsi="Constantia" w:cs="Times New Roman"/>
        </w:rPr>
        <w:t>Kinsall</w:t>
      </w:r>
      <w:proofErr w:type="spellEnd"/>
      <w:r w:rsidR="007B3223">
        <w:rPr>
          <w:rFonts w:ascii="Constantia" w:hAnsi="Constantia" w:cs="Times New Roman"/>
        </w:rPr>
        <w:t>,</w:t>
      </w:r>
      <w:r w:rsidR="00397A9A" w:rsidRPr="0060397A">
        <w:rPr>
          <w:rFonts w:ascii="Constantia" w:hAnsi="Constantia" w:cs="Times New Roman"/>
        </w:rPr>
        <w:t xml:space="preserve"> who is in the initial stages of developing a spring book sale.  </w:t>
      </w:r>
    </w:p>
    <w:p w14:paraId="7DCB757F" w14:textId="7BBB4639" w:rsidR="003C7449" w:rsidRPr="0060397A" w:rsidRDefault="00D76612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t>Policy and Bylaws</w:t>
      </w:r>
      <w:r w:rsidRPr="0060397A">
        <w:rPr>
          <w:rFonts w:ascii="Constantia" w:hAnsi="Constantia" w:cs="Times New Roman"/>
        </w:rPr>
        <w:t xml:space="preserve"> </w:t>
      </w:r>
      <w:r w:rsidR="000D11A5" w:rsidRPr="0060397A">
        <w:rPr>
          <w:rFonts w:ascii="Constantia" w:hAnsi="Constantia" w:cs="Times New Roman"/>
        </w:rPr>
        <w:t xml:space="preserve">– no report.  Upcoming needs require </w:t>
      </w:r>
      <w:r w:rsidR="0060397A">
        <w:rPr>
          <w:rFonts w:ascii="Constantia" w:hAnsi="Constantia" w:cs="Times New Roman"/>
        </w:rPr>
        <w:t>updating</w:t>
      </w:r>
      <w:r w:rsidR="000D11A5" w:rsidRPr="0060397A">
        <w:rPr>
          <w:rFonts w:ascii="Constantia" w:hAnsi="Constantia" w:cs="Times New Roman"/>
        </w:rPr>
        <w:t xml:space="preserve"> the personnel manual related to employee medical insurance.  </w:t>
      </w:r>
    </w:p>
    <w:p w14:paraId="6DE8A16B" w14:textId="550C1BA2" w:rsidR="00E61C8A" w:rsidRPr="0060397A" w:rsidRDefault="00D76612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  <w:b/>
          <w:bCs/>
          <w:i/>
          <w:iCs/>
        </w:rPr>
        <w:lastRenderedPageBreak/>
        <w:t>Long Range Planning</w:t>
      </w:r>
      <w:r w:rsidRPr="0060397A">
        <w:rPr>
          <w:rFonts w:ascii="Constantia" w:hAnsi="Constantia" w:cs="Times New Roman"/>
        </w:rPr>
        <w:t xml:space="preserve"> </w:t>
      </w:r>
      <w:r w:rsidR="00E61C8A" w:rsidRPr="0060397A">
        <w:rPr>
          <w:rFonts w:ascii="Constantia" w:hAnsi="Constantia" w:cs="Times New Roman"/>
        </w:rPr>
        <w:t>–</w:t>
      </w:r>
      <w:r w:rsidR="000D11A5" w:rsidRPr="0060397A">
        <w:rPr>
          <w:rFonts w:ascii="Constantia" w:hAnsi="Constantia" w:cs="Times New Roman"/>
        </w:rPr>
        <w:t xml:space="preserve"> no report.  </w:t>
      </w:r>
      <w:r w:rsidRPr="0060397A">
        <w:rPr>
          <w:rFonts w:ascii="Constantia" w:hAnsi="Constantia" w:cs="Times New Roman"/>
        </w:rPr>
        <w:t xml:space="preserve"> </w:t>
      </w:r>
    </w:p>
    <w:p w14:paraId="3CA868E2" w14:textId="6D87F6EF" w:rsidR="00BB7A8C" w:rsidRPr="0060397A" w:rsidRDefault="005E71EA" w:rsidP="00162674">
      <w:pPr>
        <w:jc w:val="center"/>
        <w:rPr>
          <w:rFonts w:ascii="Constantia" w:hAnsi="Constantia" w:cs="Times New Roman"/>
          <w:b/>
          <w:bCs/>
          <w:u w:val="single"/>
        </w:rPr>
      </w:pPr>
      <w:r w:rsidRPr="0060397A">
        <w:rPr>
          <w:rFonts w:ascii="Constantia" w:hAnsi="Constantia" w:cs="Times New Roman"/>
          <w:b/>
          <w:bCs/>
          <w:u w:val="single"/>
        </w:rPr>
        <w:t>New Business Items</w:t>
      </w:r>
    </w:p>
    <w:p w14:paraId="6DF31403" w14:textId="1889FFB2" w:rsidR="00B44289" w:rsidRPr="0060397A" w:rsidRDefault="0002296D" w:rsidP="0002296D">
      <w:pPr>
        <w:jc w:val="both"/>
        <w:rPr>
          <w:rFonts w:ascii="Constantia" w:hAnsi="Constantia" w:cs="Times New Roman"/>
        </w:rPr>
      </w:pPr>
      <w:r w:rsidRPr="0002296D">
        <w:rPr>
          <w:rFonts w:ascii="Constantia" w:hAnsi="Constantia" w:cs="Times New Roman"/>
          <w:b/>
          <w:bCs/>
          <w:u w:val="single"/>
        </w:rPr>
        <w:t>Action:</w:t>
      </w:r>
      <w:r>
        <w:rPr>
          <w:rFonts w:ascii="Constantia" w:hAnsi="Constantia" w:cs="Times New Roman"/>
        </w:rPr>
        <w:t xml:space="preserve"> </w:t>
      </w:r>
      <w:r w:rsidR="00360773" w:rsidRPr="0060397A">
        <w:rPr>
          <w:rFonts w:ascii="Constantia" w:hAnsi="Constantia" w:cs="Times New Roman"/>
        </w:rPr>
        <w:t>Motion to move the PLNL Board meeting on December 20</w:t>
      </w:r>
      <w:r w:rsidRPr="0060397A">
        <w:rPr>
          <w:rFonts w:ascii="Constantia" w:hAnsi="Constantia" w:cs="Times New Roman"/>
          <w:vertAlign w:val="superscript"/>
        </w:rPr>
        <w:t>th</w:t>
      </w:r>
      <w:r w:rsidRPr="0060397A">
        <w:rPr>
          <w:rFonts w:ascii="Constantia" w:hAnsi="Constantia" w:cs="Times New Roman"/>
        </w:rPr>
        <w:t xml:space="preserve"> to</w:t>
      </w:r>
      <w:r w:rsidR="00360773" w:rsidRPr="0060397A">
        <w:rPr>
          <w:rFonts w:ascii="Constantia" w:hAnsi="Constantia" w:cs="Times New Roman"/>
        </w:rPr>
        <w:t xml:space="preserve"> December 6</w:t>
      </w:r>
      <w:r w:rsidR="00360773" w:rsidRPr="0060397A">
        <w:rPr>
          <w:rFonts w:ascii="Constantia" w:hAnsi="Constantia" w:cs="Times New Roman"/>
          <w:vertAlign w:val="superscript"/>
        </w:rPr>
        <w:t>th</w:t>
      </w:r>
      <w:r w:rsidR="005B4F06" w:rsidRPr="0060397A">
        <w:rPr>
          <w:rFonts w:ascii="Constantia" w:hAnsi="Constantia" w:cs="Times New Roman"/>
        </w:rPr>
        <w:t xml:space="preserve"> made by Nick Fischer and seconded by Lonnie Braxton.  Unanimously approved.  </w:t>
      </w:r>
    </w:p>
    <w:p w14:paraId="68310129" w14:textId="3647FA9C" w:rsidR="005B4F06" w:rsidRPr="0060397A" w:rsidRDefault="0002296D" w:rsidP="0002296D">
      <w:pPr>
        <w:jc w:val="both"/>
        <w:rPr>
          <w:rFonts w:ascii="Constantia" w:hAnsi="Constantia" w:cs="Times New Roman"/>
        </w:rPr>
      </w:pPr>
      <w:r w:rsidRPr="0002296D">
        <w:rPr>
          <w:rFonts w:ascii="Constantia" w:hAnsi="Constantia" w:cs="Times New Roman"/>
          <w:b/>
          <w:bCs/>
          <w:u w:val="single"/>
        </w:rPr>
        <w:t>Discussion:</w:t>
      </w:r>
      <w:r>
        <w:rPr>
          <w:rFonts w:ascii="Constantia" w:hAnsi="Constantia" w:cs="Times New Roman"/>
        </w:rPr>
        <w:t xml:space="preserve"> </w:t>
      </w:r>
      <w:r w:rsidR="009606A8" w:rsidRPr="0060397A">
        <w:rPr>
          <w:rFonts w:ascii="Constantia" w:hAnsi="Constantia" w:cs="Times New Roman"/>
        </w:rPr>
        <w:t xml:space="preserve">City Council </w:t>
      </w:r>
      <w:r w:rsidR="00B71F65" w:rsidRPr="0060397A">
        <w:rPr>
          <w:rFonts w:ascii="Constantia" w:hAnsi="Constantia" w:cs="Times New Roman"/>
        </w:rPr>
        <w:t>Liaison</w:t>
      </w:r>
      <w:r w:rsidR="009606A8" w:rsidRPr="0060397A">
        <w:rPr>
          <w:rFonts w:ascii="Constantia" w:hAnsi="Constantia" w:cs="Times New Roman"/>
        </w:rPr>
        <w:t xml:space="preserve"> to the PLNL briefly discussed plans for</w:t>
      </w:r>
      <w:r w:rsidR="00B71F65" w:rsidRPr="0060397A">
        <w:rPr>
          <w:rFonts w:ascii="Constantia" w:hAnsi="Constantia" w:cs="Times New Roman"/>
        </w:rPr>
        <w:t xml:space="preserve"> two</w:t>
      </w:r>
      <w:r w:rsidR="009606A8" w:rsidRPr="0060397A">
        <w:rPr>
          <w:rFonts w:ascii="Constantia" w:hAnsi="Constantia" w:cs="Times New Roman"/>
        </w:rPr>
        <w:t xml:space="preserve"> plaque</w:t>
      </w:r>
      <w:r w:rsidR="00B71F65" w:rsidRPr="0060397A">
        <w:rPr>
          <w:rFonts w:ascii="Constantia" w:hAnsi="Constantia" w:cs="Times New Roman"/>
        </w:rPr>
        <w:t>s</w:t>
      </w:r>
      <w:r w:rsidR="00730FBE" w:rsidRPr="0060397A">
        <w:rPr>
          <w:rFonts w:ascii="Constantia" w:hAnsi="Constantia" w:cs="Times New Roman"/>
        </w:rPr>
        <w:t xml:space="preserve"> (one to be installed at the PLNL)</w:t>
      </w:r>
      <w:r w:rsidR="009606A8" w:rsidRPr="0060397A">
        <w:rPr>
          <w:rFonts w:ascii="Constantia" w:hAnsi="Constantia" w:cs="Times New Roman"/>
        </w:rPr>
        <w:t xml:space="preserve"> in honor of Professor Baldwi</w:t>
      </w:r>
      <w:r w:rsidR="00F52726" w:rsidRPr="0060397A">
        <w:rPr>
          <w:rFonts w:ascii="Constantia" w:hAnsi="Constantia" w:cs="Times New Roman"/>
        </w:rPr>
        <w:t>n</w:t>
      </w:r>
      <w:r w:rsidR="00730FBE" w:rsidRPr="0060397A">
        <w:rPr>
          <w:rFonts w:ascii="Constantia" w:hAnsi="Constantia" w:cs="Times New Roman"/>
        </w:rPr>
        <w:t>,</w:t>
      </w:r>
      <w:r w:rsidR="00F52726" w:rsidRPr="0060397A">
        <w:rPr>
          <w:rFonts w:ascii="Constantia" w:hAnsi="Constantia" w:cs="Times New Roman"/>
        </w:rPr>
        <w:t xml:space="preserve"> </w:t>
      </w:r>
      <w:r w:rsidR="00B71F65" w:rsidRPr="0060397A">
        <w:rPr>
          <w:rFonts w:ascii="Constantia" w:hAnsi="Constantia" w:cs="Times New Roman"/>
        </w:rPr>
        <w:t>recognizing</w:t>
      </w:r>
      <w:r w:rsidR="00F52726" w:rsidRPr="0060397A">
        <w:rPr>
          <w:rFonts w:ascii="Constantia" w:hAnsi="Constantia" w:cs="Times New Roman"/>
        </w:rPr>
        <w:t xml:space="preserve"> </w:t>
      </w:r>
      <w:r w:rsidR="00666E83" w:rsidRPr="0060397A">
        <w:rPr>
          <w:rFonts w:ascii="Constantia" w:hAnsi="Constantia" w:cs="Times New Roman"/>
        </w:rPr>
        <w:t>his work</w:t>
      </w:r>
      <w:r w:rsidR="00F52726" w:rsidRPr="0060397A">
        <w:rPr>
          <w:rFonts w:ascii="Constantia" w:hAnsi="Constantia" w:cs="Times New Roman"/>
        </w:rPr>
        <w:t xml:space="preserve"> engaging New London </w:t>
      </w:r>
      <w:r w:rsidR="00B13D9A">
        <w:rPr>
          <w:rFonts w:ascii="Constantia" w:hAnsi="Constantia" w:cs="Times New Roman"/>
        </w:rPr>
        <w:t>y</w:t>
      </w:r>
      <w:r w:rsidR="00F52726" w:rsidRPr="0060397A">
        <w:rPr>
          <w:rFonts w:ascii="Constantia" w:hAnsi="Constantia" w:cs="Times New Roman"/>
        </w:rPr>
        <w:t>outh through music</w:t>
      </w:r>
      <w:r w:rsidR="00666E83" w:rsidRPr="0060397A">
        <w:rPr>
          <w:rFonts w:ascii="Constantia" w:hAnsi="Constantia" w:cs="Times New Roman"/>
        </w:rPr>
        <w:t xml:space="preserve">. </w:t>
      </w:r>
      <w:r w:rsidR="00B71F65" w:rsidRPr="0060397A">
        <w:rPr>
          <w:rFonts w:ascii="Constantia" w:hAnsi="Constantia" w:cs="Times New Roman"/>
        </w:rPr>
        <w:t xml:space="preserve">The </w:t>
      </w:r>
      <w:r w:rsidR="00730FBE" w:rsidRPr="0060397A">
        <w:rPr>
          <w:rFonts w:ascii="Constantia" w:hAnsi="Constantia" w:cs="Times New Roman"/>
        </w:rPr>
        <w:t>p</w:t>
      </w:r>
      <w:r w:rsidR="00666E83" w:rsidRPr="0060397A">
        <w:rPr>
          <w:rFonts w:ascii="Constantia" w:hAnsi="Constantia" w:cs="Times New Roman"/>
        </w:rPr>
        <w:t>laque</w:t>
      </w:r>
      <w:r w:rsidR="00730FBE" w:rsidRPr="0060397A">
        <w:rPr>
          <w:rFonts w:ascii="Constantia" w:hAnsi="Constantia" w:cs="Times New Roman"/>
        </w:rPr>
        <w:t>s</w:t>
      </w:r>
      <w:r w:rsidR="00666E83" w:rsidRPr="0060397A">
        <w:rPr>
          <w:rFonts w:ascii="Constantia" w:hAnsi="Constantia" w:cs="Times New Roman"/>
        </w:rPr>
        <w:t xml:space="preserve"> would be funded </w:t>
      </w:r>
      <w:r w:rsidR="00730FBE" w:rsidRPr="0060397A">
        <w:rPr>
          <w:rFonts w:ascii="Constantia" w:hAnsi="Constantia" w:cs="Times New Roman"/>
        </w:rPr>
        <w:t>by the</w:t>
      </w:r>
      <w:r w:rsidR="00666E83" w:rsidRPr="0060397A">
        <w:rPr>
          <w:rFonts w:ascii="Constantia" w:hAnsi="Constantia" w:cs="Times New Roman"/>
        </w:rPr>
        <w:t xml:space="preserve"> Baldwin family</w:t>
      </w:r>
      <w:r w:rsidR="00B71F65" w:rsidRPr="0060397A">
        <w:rPr>
          <w:rFonts w:ascii="Constantia" w:hAnsi="Constantia" w:cs="Times New Roman"/>
        </w:rPr>
        <w:t>.</w:t>
      </w:r>
      <w:r w:rsidR="00666E83" w:rsidRPr="0060397A">
        <w:rPr>
          <w:rFonts w:ascii="Constantia" w:hAnsi="Constantia" w:cs="Times New Roman"/>
        </w:rPr>
        <w:t xml:space="preserve"> </w:t>
      </w:r>
    </w:p>
    <w:p w14:paraId="6D40A320" w14:textId="4525E8FE" w:rsidR="005E71EA" w:rsidRPr="0060397A" w:rsidRDefault="0002296D" w:rsidP="0002296D">
      <w:pPr>
        <w:jc w:val="both"/>
        <w:rPr>
          <w:rFonts w:ascii="Constantia" w:hAnsi="Constantia" w:cs="Times New Roman"/>
        </w:rPr>
      </w:pPr>
      <w:r w:rsidRPr="0002296D">
        <w:rPr>
          <w:rFonts w:ascii="Constantia" w:hAnsi="Constantia" w:cs="Times New Roman"/>
          <w:b/>
          <w:bCs/>
          <w:u w:val="single"/>
        </w:rPr>
        <w:t>Action:</w:t>
      </w:r>
      <w:r>
        <w:rPr>
          <w:rFonts w:ascii="Constantia" w:hAnsi="Constantia" w:cs="Times New Roman"/>
        </w:rPr>
        <w:t xml:space="preserve"> </w:t>
      </w:r>
      <w:r w:rsidR="00730FBE" w:rsidRPr="0060397A">
        <w:rPr>
          <w:rFonts w:ascii="Constantia" w:hAnsi="Constantia" w:cs="Times New Roman"/>
        </w:rPr>
        <w:t xml:space="preserve">Motion to accept Councilor Peck’s offer of a plaque to be installed at the PLNL </w:t>
      </w:r>
      <w:r w:rsidR="00896AFA" w:rsidRPr="0060397A">
        <w:rPr>
          <w:rFonts w:ascii="Constantia" w:hAnsi="Constantia" w:cs="Times New Roman"/>
        </w:rPr>
        <w:t xml:space="preserve">made by Nick Fischer and seconded by Henry Kydd.  Unanimously approved.  </w:t>
      </w:r>
    </w:p>
    <w:p w14:paraId="24E5744E" w14:textId="0F39D31D" w:rsidR="0043399B" w:rsidRPr="0060397A" w:rsidRDefault="0002296D" w:rsidP="0002296D">
      <w:pPr>
        <w:jc w:val="both"/>
        <w:rPr>
          <w:rFonts w:ascii="Constantia" w:hAnsi="Constantia" w:cs="Times New Roman"/>
        </w:rPr>
      </w:pPr>
      <w:r w:rsidRPr="0002296D">
        <w:rPr>
          <w:rFonts w:ascii="Constantia" w:hAnsi="Constantia" w:cs="Times New Roman"/>
          <w:b/>
          <w:bCs/>
          <w:u w:val="single"/>
        </w:rPr>
        <w:t>Discussion:</w:t>
      </w:r>
      <w:r>
        <w:rPr>
          <w:rFonts w:ascii="Constantia" w:hAnsi="Constantia" w:cs="Times New Roman"/>
        </w:rPr>
        <w:t xml:space="preserve"> </w:t>
      </w:r>
      <w:r w:rsidR="00896AFA" w:rsidRPr="0060397A">
        <w:rPr>
          <w:rFonts w:ascii="Constantia" w:hAnsi="Constantia" w:cs="Times New Roman"/>
        </w:rPr>
        <w:t xml:space="preserve">Board member </w:t>
      </w:r>
      <w:r w:rsidR="00F667F2" w:rsidRPr="0060397A">
        <w:rPr>
          <w:rFonts w:ascii="Constantia" w:hAnsi="Constantia" w:cs="Times New Roman"/>
        </w:rPr>
        <w:t xml:space="preserve">Victoria Mueller </w:t>
      </w:r>
      <w:r w:rsidR="00896AFA" w:rsidRPr="0060397A">
        <w:rPr>
          <w:rFonts w:ascii="Constantia" w:hAnsi="Constantia" w:cs="Times New Roman"/>
        </w:rPr>
        <w:t xml:space="preserve">discussed </w:t>
      </w:r>
      <w:r w:rsidR="00F667F2" w:rsidRPr="0060397A">
        <w:rPr>
          <w:rFonts w:ascii="Constantia" w:hAnsi="Constantia" w:cs="Times New Roman"/>
        </w:rPr>
        <w:t>put</w:t>
      </w:r>
      <w:r w:rsidR="00896AFA" w:rsidRPr="0060397A">
        <w:rPr>
          <w:rFonts w:ascii="Constantia" w:hAnsi="Constantia" w:cs="Times New Roman"/>
        </w:rPr>
        <w:t>ting</w:t>
      </w:r>
      <w:r w:rsidR="00F667F2" w:rsidRPr="0060397A">
        <w:rPr>
          <w:rFonts w:ascii="Constantia" w:hAnsi="Constantia" w:cs="Times New Roman"/>
        </w:rPr>
        <w:t xml:space="preserve"> together a Gala Committee</w:t>
      </w:r>
      <w:r w:rsidR="00896AFA" w:rsidRPr="0060397A">
        <w:rPr>
          <w:rFonts w:ascii="Constantia" w:hAnsi="Constantia" w:cs="Times New Roman"/>
        </w:rPr>
        <w:t xml:space="preserve"> but is looking for a volunteer to be co-chair.  If any board members are interested</w:t>
      </w:r>
      <w:r w:rsidR="007B3223">
        <w:rPr>
          <w:rFonts w:ascii="Constantia" w:hAnsi="Constantia" w:cs="Times New Roman"/>
        </w:rPr>
        <w:t>,</w:t>
      </w:r>
      <w:r w:rsidR="00896AFA" w:rsidRPr="0060397A">
        <w:rPr>
          <w:rFonts w:ascii="Constantia" w:hAnsi="Constantia" w:cs="Times New Roman"/>
        </w:rPr>
        <w:t xml:space="preserve"> please contact Victoria.  </w:t>
      </w:r>
    </w:p>
    <w:p w14:paraId="075152DC" w14:textId="3864C84B" w:rsidR="007F72EF" w:rsidRPr="0060397A" w:rsidRDefault="0002296D" w:rsidP="0002296D">
      <w:pPr>
        <w:jc w:val="both"/>
        <w:rPr>
          <w:rFonts w:ascii="Constantia" w:hAnsi="Constantia" w:cs="Times New Roman"/>
        </w:rPr>
      </w:pPr>
      <w:r w:rsidRPr="0002296D">
        <w:rPr>
          <w:rFonts w:ascii="Constantia" w:hAnsi="Constantia" w:cs="Times New Roman"/>
          <w:b/>
          <w:bCs/>
          <w:u w:val="single"/>
        </w:rPr>
        <w:t>Action:</w:t>
      </w:r>
      <w:r>
        <w:rPr>
          <w:rFonts w:ascii="Constantia" w:hAnsi="Constantia" w:cs="Times New Roman"/>
        </w:rPr>
        <w:t xml:space="preserve"> </w:t>
      </w:r>
      <w:r w:rsidR="007F72EF" w:rsidRPr="0060397A">
        <w:rPr>
          <w:rFonts w:ascii="Constantia" w:hAnsi="Constantia" w:cs="Times New Roman"/>
        </w:rPr>
        <w:t xml:space="preserve">Nick Fischer moved to adjourn </w:t>
      </w:r>
      <w:r w:rsidR="001F5D25" w:rsidRPr="0060397A">
        <w:rPr>
          <w:rFonts w:ascii="Constantia" w:hAnsi="Constantia" w:cs="Times New Roman"/>
        </w:rPr>
        <w:t>the meeting</w:t>
      </w:r>
      <w:r w:rsidR="007B3223">
        <w:rPr>
          <w:rFonts w:ascii="Constantia" w:hAnsi="Constantia" w:cs="Times New Roman"/>
        </w:rPr>
        <w:t>,</w:t>
      </w:r>
      <w:r w:rsidR="001F5D25" w:rsidRPr="0060397A">
        <w:rPr>
          <w:rFonts w:ascii="Constantia" w:hAnsi="Constantia" w:cs="Times New Roman"/>
        </w:rPr>
        <w:t xml:space="preserve"> </w:t>
      </w:r>
      <w:r w:rsidR="007F72EF" w:rsidRPr="0060397A">
        <w:rPr>
          <w:rFonts w:ascii="Constantia" w:hAnsi="Constantia" w:cs="Times New Roman"/>
        </w:rPr>
        <w:t xml:space="preserve">and </w:t>
      </w:r>
      <w:r w:rsidR="00605DF0" w:rsidRPr="0060397A">
        <w:rPr>
          <w:rFonts w:ascii="Constantia" w:hAnsi="Constantia" w:cs="Times New Roman"/>
        </w:rPr>
        <w:t>Lonnie Braxton</w:t>
      </w:r>
      <w:r w:rsidR="007F72EF" w:rsidRPr="0060397A">
        <w:rPr>
          <w:rFonts w:ascii="Constantia" w:hAnsi="Constantia" w:cs="Times New Roman"/>
        </w:rPr>
        <w:t xml:space="preserve"> seconded</w:t>
      </w:r>
      <w:r w:rsidR="001F5D25" w:rsidRPr="0060397A">
        <w:rPr>
          <w:rFonts w:ascii="Constantia" w:hAnsi="Constantia" w:cs="Times New Roman"/>
        </w:rPr>
        <w:t xml:space="preserve">. Unanimously approved.  </w:t>
      </w:r>
    </w:p>
    <w:p w14:paraId="36423D79" w14:textId="56CE62E9" w:rsidR="007F72EF" w:rsidRPr="0060397A" w:rsidRDefault="007F72EF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>The meeting was adjourned at 4:58 p.m.</w:t>
      </w:r>
    </w:p>
    <w:p w14:paraId="37D841C8" w14:textId="77777777" w:rsidR="0002296D" w:rsidRDefault="0002296D" w:rsidP="0002296D">
      <w:pPr>
        <w:jc w:val="both"/>
        <w:rPr>
          <w:rFonts w:ascii="Constantia" w:hAnsi="Constantia" w:cs="Times New Roman"/>
        </w:rPr>
      </w:pPr>
    </w:p>
    <w:p w14:paraId="11214A26" w14:textId="5AA2EFD9" w:rsidR="007F72EF" w:rsidRPr="0060397A" w:rsidRDefault="007F72EF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>Respectfully submitted,</w:t>
      </w:r>
    </w:p>
    <w:p w14:paraId="39101489" w14:textId="77777777" w:rsidR="001F5D25" w:rsidRPr="0060397A" w:rsidRDefault="001F5D25" w:rsidP="0002296D">
      <w:pPr>
        <w:jc w:val="both"/>
        <w:rPr>
          <w:rFonts w:ascii="Constantia" w:hAnsi="Constantia" w:cs="Times New Roman"/>
        </w:rPr>
      </w:pPr>
    </w:p>
    <w:p w14:paraId="31D841B0" w14:textId="38F0A1CA" w:rsidR="007F72EF" w:rsidRPr="0060397A" w:rsidRDefault="0081412A" w:rsidP="0002296D">
      <w:pPr>
        <w:jc w:val="both"/>
        <w:rPr>
          <w:rFonts w:ascii="Constantia" w:hAnsi="Constantia" w:cs="Times New Roman"/>
        </w:rPr>
      </w:pPr>
      <w:r w:rsidRPr="0060397A">
        <w:rPr>
          <w:rFonts w:ascii="Constantia" w:hAnsi="Constantia" w:cs="Times New Roman"/>
        </w:rPr>
        <w:t xml:space="preserve">Henry Kydd, </w:t>
      </w:r>
    </w:p>
    <w:sectPr w:rsidR="007F72EF" w:rsidRPr="00603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83F4" w14:textId="77777777" w:rsidR="003E27F5" w:rsidRDefault="003E27F5" w:rsidP="0094764B">
      <w:pPr>
        <w:spacing w:after="0" w:line="240" w:lineRule="auto"/>
      </w:pPr>
      <w:r>
        <w:separator/>
      </w:r>
    </w:p>
  </w:endnote>
  <w:endnote w:type="continuationSeparator" w:id="0">
    <w:p w14:paraId="76890C2B" w14:textId="77777777" w:rsidR="003E27F5" w:rsidRDefault="003E27F5" w:rsidP="009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452D" w14:textId="77777777" w:rsidR="0094764B" w:rsidRDefault="00947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75BA" w14:textId="77777777" w:rsidR="0094764B" w:rsidRDefault="00947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5BEA" w14:textId="77777777" w:rsidR="0094764B" w:rsidRDefault="0094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7A55" w14:textId="77777777" w:rsidR="003E27F5" w:rsidRDefault="003E27F5" w:rsidP="0094764B">
      <w:pPr>
        <w:spacing w:after="0" w:line="240" w:lineRule="auto"/>
      </w:pPr>
      <w:r>
        <w:separator/>
      </w:r>
    </w:p>
  </w:footnote>
  <w:footnote w:type="continuationSeparator" w:id="0">
    <w:p w14:paraId="6EA65773" w14:textId="77777777" w:rsidR="003E27F5" w:rsidRDefault="003E27F5" w:rsidP="0094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1AB3" w14:textId="77777777" w:rsidR="0094764B" w:rsidRDefault="00947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BE30" w14:textId="523B5F08" w:rsidR="0094764B" w:rsidRDefault="00947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B1B4" w14:textId="77777777" w:rsidR="0094764B" w:rsidRDefault="00947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DC6"/>
    <w:multiLevelType w:val="hybridMultilevel"/>
    <w:tmpl w:val="EB1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E"/>
    <w:rsid w:val="0002296D"/>
    <w:rsid w:val="00026E48"/>
    <w:rsid w:val="00030300"/>
    <w:rsid w:val="0009446D"/>
    <w:rsid w:val="000B2D90"/>
    <w:rsid w:val="000D11A5"/>
    <w:rsid w:val="000D2355"/>
    <w:rsid w:val="000E69AE"/>
    <w:rsid w:val="0013221E"/>
    <w:rsid w:val="00162674"/>
    <w:rsid w:val="001D3259"/>
    <w:rsid w:val="001E3356"/>
    <w:rsid w:val="001F5D25"/>
    <w:rsid w:val="0024450E"/>
    <w:rsid w:val="002A3B26"/>
    <w:rsid w:val="002F2173"/>
    <w:rsid w:val="00360773"/>
    <w:rsid w:val="00397A9A"/>
    <w:rsid w:val="003A04C8"/>
    <w:rsid w:val="003C7449"/>
    <w:rsid w:val="003E27F5"/>
    <w:rsid w:val="003F10A5"/>
    <w:rsid w:val="00416B4C"/>
    <w:rsid w:val="0043399B"/>
    <w:rsid w:val="004544FC"/>
    <w:rsid w:val="00503358"/>
    <w:rsid w:val="0056018E"/>
    <w:rsid w:val="00581D9B"/>
    <w:rsid w:val="00585E30"/>
    <w:rsid w:val="005901E2"/>
    <w:rsid w:val="005B266D"/>
    <w:rsid w:val="005B4F06"/>
    <w:rsid w:val="005E2DC4"/>
    <w:rsid w:val="005E71EA"/>
    <w:rsid w:val="0060397A"/>
    <w:rsid w:val="00605DF0"/>
    <w:rsid w:val="0064422D"/>
    <w:rsid w:val="00666E83"/>
    <w:rsid w:val="006C05FC"/>
    <w:rsid w:val="006F7452"/>
    <w:rsid w:val="00730FBE"/>
    <w:rsid w:val="0075260B"/>
    <w:rsid w:val="007820D4"/>
    <w:rsid w:val="007B3223"/>
    <w:rsid w:val="007C1126"/>
    <w:rsid w:val="007C4D03"/>
    <w:rsid w:val="007F173C"/>
    <w:rsid w:val="007F72EF"/>
    <w:rsid w:val="00813622"/>
    <w:rsid w:val="0081412A"/>
    <w:rsid w:val="00817AFE"/>
    <w:rsid w:val="00851DFA"/>
    <w:rsid w:val="0085702C"/>
    <w:rsid w:val="008959D5"/>
    <w:rsid w:val="00896AFA"/>
    <w:rsid w:val="008A78B2"/>
    <w:rsid w:val="00911BFD"/>
    <w:rsid w:val="00930D43"/>
    <w:rsid w:val="0094764B"/>
    <w:rsid w:val="009606A8"/>
    <w:rsid w:val="00965BD9"/>
    <w:rsid w:val="00A35882"/>
    <w:rsid w:val="00AA05B3"/>
    <w:rsid w:val="00AF5629"/>
    <w:rsid w:val="00B07312"/>
    <w:rsid w:val="00B13D9A"/>
    <w:rsid w:val="00B22E27"/>
    <w:rsid w:val="00B44289"/>
    <w:rsid w:val="00B6587F"/>
    <w:rsid w:val="00B71F65"/>
    <w:rsid w:val="00BB7A8C"/>
    <w:rsid w:val="00BC170E"/>
    <w:rsid w:val="00BC4BB8"/>
    <w:rsid w:val="00BD6095"/>
    <w:rsid w:val="00C345F6"/>
    <w:rsid w:val="00C840EF"/>
    <w:rsid w:val="00C8443C"/>
    <w:rsid w:val="00CB44AC"/>
    <w:rsid w:val="00CE30C7"/>
    <w:rsid w:val="00CE35C2"/>
    <w:rsid w:val="00D76612"/>
    <w:rsid w:val="00D912F2"/>
    <w:rsid w:val="00DA6CA5"/>
    <w:rsid w:val="00DB03C0"/>
    <w:rsid w:val="00DE2287"/>
    <w:rsid w:val="00DF04B4"/>
    <w:rsid w:val="00E25DB4"/>
    <w:rsid w:val="00E614A9"/>
    <w:rsid w:val="00E61C8A"/>
    <w:rsid w:val="00E6694F"/>
    <w:rsid w:val="00EB0388"/>
    <w:rsid w:val="00EB45AF"/>
    <w:rsid w:val="00EF3166"/>
    <w:rsid w:val="00F23115"/>
    <w:rsid w:val="00F4332B"/>
    <w:rsid w:val="00F4636F"/>
    <w:rsid w:val="00F52726"/>
    <w:rsid w:val="00F667F2"/>
    <w:rsid w:val="00F82AD2"/>
    <w:rsid w:val="00F82DB0"/>
    <w:rsid w:val="00F9619D"/>
    <w:rsid w:val="00FF0EB6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E08C"/>
  <w15:chartTrackingRefBased/>
  <w15:docId w15:val="{2824596C-CEDD-4AE5-8786-8B87F004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3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3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3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4B"/>
  </w:style>
  <w:style w:type="paragraph" w:styleId="Footer">
    <w:name w:val="footer"/>
    <w:basedOn w:val="Normal"/>
    <w:link w:val="FooterChar"/>
    <w:uiPriority w:val="99"/>
    <w:unhideWhenUsed/>
    <w:rsid w:val="009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psk12-my.sharepoint.com/:w:/g/personal/kyddh_elpsk12_org/EUY8g3FJYkZChOOMmfhj-pUB5WrTyZ0fHC2a9IpG5dGMOA?e=R0rFj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A215-275F-46B2-9528-8DB97FA6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Daneen Roth</dc:creator>
  <cp:keywords/>
  <dc:description/>
  <cp:lastModifiedBy>Madhu</cp:lastModifiedBy>
  <cp:revision>4</cp:revision>
  <dcterms:created xsi:type="dcterms:W3CDTF">2022-11-28T21:31:00Z</dcterms:created>
  <dcterms:modified xsi:type="dcterms:W3CDTF">2022-12-07T15:19:00Z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00670a5339b74aafbea25af9f54e08e0242f8a05e2b8087e1eae882f4b2bc515</vt:lpwstr>
  </property>
</Properties>
</file>